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9C2D">
      <w:pPr>
        <w:widowControl w:val="0"/>
        <w:jc w:val="both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附件一：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需求明细表</w:t>
      </w:r>
    </w:p>
    <w:p w14:paraId="1F66E29C">
      <w:pPr>
        <w:rPr>
          <w:rFonts w:hint="eastAsia" w:ascii="宋体" w:hAnsi="宋体" w:cs="宋体"/>
          <w:highlight w:val="none"/>
          <w:lang w:val="en-US" w:eastAsia="zh-CN"/>
        </w:rPr>
      </w:pPr>
    </w:p>
    <w:tbl>
      <w:tblPr>
        <w:tblStyle w:val="8"/>
        <w:tblW w:w="5342" w:type="pct"/>
        <w:tblInd w:w="-4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33"/>
        <w:gridCol w:w="1461"/>
        <w:gridCol w:w="2592"/>
        <w:gridCol w:w="1570"/>
        <w:gridCol w:w="855"/>
        <w:gridCol w:w="1303"/>
        <w:gridCol w:w="1187"/>
      </w:tblGrid>
      <w:tr w14:paraId="1A6C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7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F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危废物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F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危废代码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2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C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底价（元）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9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限价（%）</w:t>
            </w:r>
          </w:p>
        </w:tc>
      </w:tr>
      <w:tr w14:paraId="38A5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D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A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B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危废物处置项目一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2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油漆硒鼓类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F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900-252-12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1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0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0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折扣率：100%</w:t>
            </w:r>
          </w:p>
        </w:tc>
      </w:tr>
      <w:tr w14:paraId="21C0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E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6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9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2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废电路板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E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900-045-49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E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5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E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2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C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1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9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8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含汞灯管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900-023-29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F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2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0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7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C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5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4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7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包装容器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2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3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1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B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4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D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9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1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F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废石棉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5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900-032-36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9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6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0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99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0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0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C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危废物处置项目二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6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8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1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9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7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溢价率：100%</w:t>
            </w:r>
          </w:p>
        </w:tc>
      </w:tr>
      <w:tr w14:paraId="4A02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1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B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D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2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0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900-217-08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4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0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E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8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5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 一标段报价在限价的基础上报下浮费率，如下浮10%则报价为90%；</w:t>
            </w:r>
          </w:p>
          <w:p w14:paraId="2C624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209" w:firstLineChars="10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二标段报价在限价的基础上报上浮费率，如上浮10%则报价为110%。</w:t>
            </w:r>
          </w:p>
        </w:tc>
      </w:tr>
    </w:tbl>
    <w:p w14:paraId="21C968C7">
      <w:pPr>
        <w:rPr>
          <w:rFonts w:hint="eastAsia" w:ascii="宋体" w:hAnsi="宋体" w:cs="宋体"/>
          <w:highlight w:val="none"/>
          <w:lang w:val="en-US" w:eastAsia="zh-CN"/>
        </w:rPr>
        <w:sectPr>
          <w:footerReference r:id="rId3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4" w:charSpace="0"/>
        </w:sectPr>
      </w:pPr>
    </w:p>
    <w:p w14:paraId="64B54050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附件二：</w:t>
      </w:r>
    </w:p>
    <w:p w14:paraId="5E4E6CB6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59046CC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法定代表人（单位负责人）身份证明（适用于无委托代理人的情况）</w:t>
      </w:r>
    </w:p>
    <w:p w14:paraId="147D81FF">
      <w:pPr>
        <w:spacing w:line="440" w:lineRule="exact"/>
        <w:jc w:val="center"/>
        <w:rPr>
          <w:rFonts w:hint="eastAsia" w:ascii="宋体" w:hAnsi="宋体" w:eastAsia="宋体" w:cs="宋体"/>
          <w:sz w:val="20"/>
          <w:szCs w:val="20"/>
        </w:rPr>
      </w:pPr>
    </w:p>
    <w:p w14:paraId="78301A70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64382C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9297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D27A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5FB910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622A02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</w:p>
    <w:p w14:paraId="6830A9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3CB01B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0E9A0B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1284EC9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附：法定代表人身份证正反面</w:t>
      </w:r>
    </w:p>
    <w:p w14:paraId="007BAE4F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1B0E9A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0F52D9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6A87E26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</w:t>
      </w:r>
    </w:p>
    <w:p w14:paraId="01CBAB18">
      <w:pPr>
        <w:spacing w:line="440" w:lineRule="exact"/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</w:t>
      </w:r>
    </w:p>
    <w:p w14:paraId="7D66F181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1F91FEAB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736373E8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1FDB504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35C4084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03A2707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（适用于有委托代理人的情况） </w:t>
      </w:r>
    </w:p>
    <w:p w14:paraId="04890826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07A2E880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38CD0E99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标段</w:t>
      </w:r>
      <w:r>
        <w:rPr>
          <w:rFonts w:hint="eastAsia" w:ascii="宋体" w:hAnsi="宋体" w:eastAsia="宋体" w:cs="宋体"/>
          <w:sz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</w:rPr>
        <w:t>、签订合同和处理有关事宜，其法律后果由我方承担。</w:t>
      </w:r>
    </w:p>
    <w:p w14:paraId="1DCFD249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。</w:t>
      </w:r>
    </w:p>
    <w:p w14:paraId="7664E0C9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委托代理人无转委托权。</w:t>
      </w:r>
    </w:p>
    <w:p w14:paraId="070490F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附：法定代表人及委托代理人身份证正反面</w:t>
      </w:r>
    </w:p>
    <w:p w14:paraId="5DFA2358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4BEC219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8A8208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BED384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66F7C9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00CD389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</w:p>
    <w:p w14:paraId="4296527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（签字） </w:t>
      </w:r>
    </w:p>
    <w:p w14:paraId="03CA3956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</w:t>
      </w:r>
    </w:p>
    <w:p w14:paraId="0C41580F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86B72A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8572272">
      <w:pPr>
        <w:spacing w:line="4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</w:t>
      </w:r>
    </w:p>
    <w:p w14:paraId="19B34AE1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06C12C5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36EC53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F20F4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37D1606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40BA8B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4EC9289A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1280710F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5387009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37738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3EAD1B94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附件三：</w:t>
      </w:r>
    </w:p>
    <w:p w14:paraId="35581BA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6B242F">
      <w:pPr>
        <w:pageBreakBefore w:val="0"/>
        <w:kinsoku/>
        <w:overflowPunct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《响应真实性承诺书》</w:t>
      </w:r>
    </w:p>
    <w:p w14:paraId="1754A1A9">
      <w:pPr>
        <w:pageBreakBefore w:val="0"/>
        <w:widowControl w:val="0"/>
        <w:kinsoku/>
        <w:overflowPunct/>
        <w:bidi w:val="0"/>
        <w:spacing w:after="0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66AC83">
      <w:pPr>
        <w:pageBreakBefore w:val="0"/>
        <w:kinsoku/>
        <w:overflowPunct/>
        <w:bidi w:val="0"/>
        <w:spacing w:line="360" w:lineRule="auto"/>
        <w:ind w:right="0" w:rightChars="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（采购人）</w:t>
      </w:r>
    </w:p>
    <w:p w14:paraId="5AB08997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0FC1DB8A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37F846A3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363D5EC4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51C02048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2BB9D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264AA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法定代表人或委托代理人签字：</w:t>
      </w:r>
    </w:p>
    <w:p w14:paraId="4F25C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     话：              </w:t>
      </w:r>
    </w:p>
    <w:p w14:paraId="4B5CF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     期：</w:t>
      </w:r>
    </w:p>
    <w:p w14:paraId="345FCB17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DEEF5AD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33F60A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9607CF4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B7DD8F6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06BE9B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BCFA9B1">
      <w:pPr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0408ADAF"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：(如有)</w:t>
      </w:r>
    </w:p>
    <w:p w14:paraId="6F4CAE2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9912F3D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529289FE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44805DE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1CA842B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6B37C5DE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2D911A9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39D2BE72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7DD7094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09604A4F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6948A7F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3BCA1351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24C52E8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0D478D4C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310A4C5C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2D1D1D49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595088F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74343FC5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E6D8E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DD82C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1FE28473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5E50DA0B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734A6E9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79B58447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1F2DFF45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477F6031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14711"/>
      <w:bookmarkStart w:id="1" w:name="_Toc12317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</w:p>
    <w:p w14:paraId="3CAA6C90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D863D03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29D14B01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5FF9B9C4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_____________（供应商名称），中华人民共和国合法企业，法定地址：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4B395D40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（招标编号）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2FB487A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2055C88C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039882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64F89D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56EAA4F7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6DF3264A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2352EC5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0385EDA2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5FC3374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857F1C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0D9C078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1312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oLltYAAAAIAQAADwAAAAAAAAABACAAAAAiAAAAZHJzL2Rvd25yZXYueG1sUEsBAhQAFAAA&#10;AAgAh07iQDTS2qZjAgAAogQAAA4AAAAAAAAAAQAgAAAAJQEAAGRycy9lMm9Eb2MueG1sUEsFBgAA&#10;AAAGAAYAWQEAAPo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857F1C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0D9C078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A2E69D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741709D9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0288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A2E69D2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741709D9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84981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150463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11102A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4AD7F36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4384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4AD7F36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CB33C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C4688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5408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4GmC1wAAAAkBAAAP&#10;AAAAAAAAAAEAIAAAACIAAABkcnMvZG93bnJldi54bWxQSwECFAAUAAAACACHTuJAh6qz8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1C4688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41F052E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71C1B8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6D4802A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33F375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ADE1C56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2018F9C1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3360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ADE1C56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2018F9C1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EEAD2B5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488927FF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2336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EEAD2B5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488927FF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22E4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BBE6EA9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47F6B645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7E5CD80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B9BEF32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53A28FDA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0C0FBDE9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07610C5E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35C85D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D9BE4DF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1E330FA0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5F4F80DE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11AE0F03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194CDC73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5AA2BBAD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50D3EA34">
      <w:pPr>
        <w:widowControl/>
        <w:spacing w:line="360" w:lineRule="auto"/>
        <w:ind w:right="960" w:firstLine="0" w:firstLineChars="0"/>
        <w:jc w:val="righ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      月      日</w:t>
      </w:r>
    </w:p>
    <w:p w14:paraId="0A7FD7A3">
      <w:pPr>
        <w:pStyle w:val="2"/>
        <w:rPr>
          <w:rFonts w:hint="eastAsia" w:ascii="宋体" w:hAnsi="宋体" w:eastAsia="宋体" w:cs="宋体"/>
        </w:rPr>
      </w:pPr>
    </w:p>
    <w:p w14:paraId="34F3EB96">
      <w:pPr>
        <w:pStyle w:val="3"/>
        <w:rPr>
          <w:rFonts w:hint="eastAsia" w:ascii="宋体" w:hAnsi="宋体" w:eastAsia="宋体" w:cs="宋体"/>
        </w:rPr>
      </w:pPr>
    </w:p>
    <w:p w14:paraId="28499FF9">
      <w:pPr>
        <w:rPr>
          <w:rFonts w:hint="eastAsia" w:ascii="宋体" w:hAnsi="宋体" w:eastAsia="宋体" w:cs="宋体"/>
        </w:rPr>
      </w:pPr>
    </w:p>
    <w:p w14:paraId="02B97F17">
      <w:pPr>
        <w:pStyle w:val="2"/>
        <w:rPr>
          <w:rFonts w:hint="eastAsia" w:ascii="宋体" w:hAnsi="宋体" w:eastAsia="宋体" w:cs="宋体"/>
        </w:rPr>
      </w:pPr>
    </w:p>
    <w:p w14:paraId="4A7C52A0">
      <w:pPr>
        <w:pStyle w:val="3"/>
        <w:rPr>
          <w:rFonts w:hint="eastAsia" w:ascii="宋体" w:hAnsi="宋体" w:eastAsia="宋体" w:cs="宋体"/>
        </w:rPr>
      </w:pPr>
    </w:p>
    <w:p w14:paraId="29173A88">
      <w:pPr>
        <w:rPr>
          <w:rFonts w:hint="eastAsia" w:ascii="宋体" w:hAnsi="宋体" w:eastAsia="宋体" w:cs="宋体"/>
        </w:rPr>
      </w:pPr>
    </w:p>
    <w:p w14:paraId="201205FA">
      <w:pPr>
        <w:pStyle w:val="2"/>
        <w:rPr>
          <w:rFonts w:hint="eastAsia" w:ascii="宋体" w:hAnsi="宋体" w:eastAsia="宋体" w:cs="宋体"/>
        </w:rPr>
      </w:pPr>
    </w:p>
    <w:p w14:paraId="4F1A06CF">
      <w:pPr>
        <w:pStyle w:val="3"/>
        <w:rPr>
          <w:rFonts w:hint="eastAsia" w:ascii="宋体" w:hAnsi="宋体" w:eastAsia="宋体" w:cs="宋体"/>
        </w:rPr>
      </w:pPr>
    </w:p>
    <w:p w14:paraId="3C6EC0B6">
      <w:pPr>
        <w:rPr>
          <w:rFonts w:hint="eastAsia" w:ascii="宋体" w:hAnsi="宋体" w:eastAsia="宋体" w:cs="宋体"/>
        </w:rPr>
      </w:pPr>
    </w:p>
    <w:p w14:paraId="7F137EC5">
      <w:pPr>
        <w:pStyle w:val="2"/>
        <w:rPr>
          <w:rFonts w:hint="eastAsia" w:ascii="宋体" w:hAnsi="宋体" w:eastAsia="宋体" w:cs="宋体"/>
        </w:rPr>
      </w:pPr>
    </w:p>
    <w:p w14:paraId="5B486E6A">
      <w:bookmarkStart w:id="2" w:name="_GoBack"/>
      <w:bookmarkEnd w:id="2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7941B">
    <w:pPr>
      <w:widowControl w:val="0"/>
      <w:snapToGrid w:val="0"/>
      <w:ind w:right="36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DF0DE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DF0DE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9593">
    <w:pPr>
      <w:pStyle w:val="6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00" name="文本框 2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2BA7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EKb31NAIAAGc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2BA7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5572">
    <w:pPr>
      <w:jc w:val="distribu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A942639"/>
    <w:rsid w:val="54633714"/>
    <w:rsid w:val="774B60CB"/>
    <w:rsid w:val="787627A8"/>
    <w:rsid w:val="7FD3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8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60" w:lineRule="exact"/>
      <w:jc w:val="center"/>
      <w:outlineLvl w:val="0"/>
    </w:pPr>
    <w:rPr>
      <w:rFonts w:ascii="Arial" w:hAnsi="Arial"/>
      <w:b/>
      <w:spacing w:val="14"/>
      <w:kern w:val="24"/>
      <w:sz w:val="32"/>
      <w:szCs w:val="20"/>
    </w:rPr>
  </w:style>
  <w:style w:type="paragraph" w:styleId="4">
    <w:name w:val="Body Text Indent"/>
    <w:basedOn w:val="1"/>
    <w:next w:val="5"/>
    <w:qFormat/>
    <w:uiPriority w:val="0"/>
    <w:pPr>
      <w:ind w:firstLine="560" w:firstLineChars="200"/>
    </w:pPr>
    <w:rPr>
      <w:rFonts w:ascii="Book Antiqua" w:hAnsi="Book Antiqua"/>
      <w:kern w:val="0"/>
      <w:sz w:val="28"/>
    </w:rPr>
  </w:style>
  <w:style w:type="paragraph" w:styleId="5">
    <w:name w:val="Body Text First Indent 2"/>
    <w:basedOn w:val="4"/>
    <w:next w:val="1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kern w:val="2"/>
      <w:sz w:val="21"/>
      <w:lang w:val="en-US" w:eastAsia="zh-CN"/>
    </w:rPr>
  </w:style>
  <w:style w:type="paragraph" w:styleId="6">
    <w:name w:val="footer"/>
    <w:basedOn w:val="1"/>
    <w:next w:val="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kern w:val="0"/>
      <w:sz w:val="20"/>
    </w:rPr>
  </w:style>
  <w:style w:type="paragraph" w:customStyle="1" w:styleId="10">
    <w:name w:val="无间隔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_Style 6"/>
    <w:basedOn w:val="1"/>
    <w:next w:val="12"/>
    <w:qFormat/>
    <w:uiPriority w:val="34"/>
    <w:pPr>
      <w:spacing w:line="360" w:lineRule="auto"/>
      <w:ind w:firstLine="420" w:firstLineChars="200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kern w:val="0"/>
      <w:sz w:val="20"/>
      <w:szCs w:val="21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1322</Words>
  <Characters>1576</Characters>
  <Lines>0</Lines>
  <Paragraphs>0</Paragraphs>
  <TotalTime>1</TotalTime>
  <ScaleCrop>false</ScaleCrop>
  <LinksUpToDate>false</LinksUpToDate>
  <CharactersWithSpaces>3071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2024-08-09T03:31:00Z</dcterms:created>
  <dc:creator>DELL</dc:creator>
  <cp:lastModifiedBy>校对-贾芳芳</cp:lastModifiedBy>
  <dcterms:modified xsi:type="dcterms:W3CDTF">2025-09-26T02:10:13Z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6A91FDDC73E244E4B1FEF7746A7B558E_12</vt:lpwstr>
  </property>
  <property fmtid="{D5CDD505-2E9C-101B-9397-08002B2CF9AE}" pid="4" name="KSOTemplateDocerSaveRecord">
    <vt:lpwstr>eyJoZGlkIjoiYmQyMDdhZTFkOGY5YTQ2YTRhNWExM2U0ZmMxMjcwZjMiLCJ1c2VySWQiOiIxMzEwMzk2Mzk1In0=</vt:lpwstr>
  </property>
</Properties>
</file>